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13" w:rsidRPr="0084732E" w:rsidRDefault="00786413" w:rsidP="008429B6">
      <w:pPr>
        <w:pStyle w:val="PlainText"/>
        <w:rPr>
          <w:rFonts w:ascii="Calibri" w:hAnsi="Calibri" w:cs="Calibri"/>
          <w:b/>
          <w:bCs/>
          <w:sz w:val="40"/>
          <w:szCs w:val="40"/>
        </w:rPr>
      </w:pPr>
      <w:r>
        <w:rPr>
          <w:rFonts w:ascii="Calibri" w:hAnsi="Calibri" w:cs="Calibri"/>
          <w:b/>
          <w:bCs/>
          <w:sz w:val="40"/>
          <w:szCs w:val="40"/>
        </w:rPr>
        <w:t>2015</w:t>
      </w:r>
      <w:r w:rsidRPr="0084732E">
        <w:rPr>
          <w:rFonts w:ascii="Calibri" w:hAnsi="Calibri" w:cs="Calibri"/>
          <w:b/>
          <w:bCs/>
          <w:sz w:val="40"/>
          <w:szCs w:val="40"/>
        </w:rPr>
        <w:t xml:space="preserve"> </w:t>
      </w:r>
      <w:r>
        <w:rPr>
          <w:rFonts w:ascii="Calibri" w:hAnsi="Calibri" w:cs="Calibri"/>
          <w:b/>
          <w:bCs/>
          <w:sz w:val="40"/>
          <w:szCs w:val="40"/>
        </w:rPr>
        <w:t>Homebuyer Outreach Program Workshop</w:t>
      </w:r>
      <w:r w:rsidRPr="0084732E">
        <w:rPr>
          <w:rFonts w:ascii="Calibri" w:hAnsi="Calibri" w:cs="Calibri"/>
          <w:b/>
          <w:bCs/>
          <w:sz w:val="40"/>
          <w:szCs w:val="40"/>
        </w:rPr>
        <w:t xml:space="preserve"> Agenda</w:t>
      </w:r>
    </w:p>
    <w:p w:rsidR="00786413" w:rsidRDefault="00786413" w:rsidP="00D75A41">
      <w:pPr>
        <w:pStyle w:val="PlainText"/>
        <w:rPr>
          <w:rFonts w:ascii="Calibri" w:hAnsi="Calibri" w:cs="Calibri"/>
          <w:b/>
          <w:sz w:val="36"/>
          <w:szCs w:val="36"/>
        </w:rPr>
      </w:pPr>
      <w:r>
        <w:rPr>
          <w:noProof/>
        </w:rPr>
        <w:pict>
          <v:shapetype id="_x0000_t32" coordsize="21600,21600" o:spt="32" o:oned="t" path="m,l21600,21600e" filled="f">
            <v:path arrowok="t" fillok="f" o:connecttype="none"/>
            <o:lock v:ext="edit" shapetype="t"/>
          </v:shapetype>
          <v:shape id="_x0000_s1026" type="#_x0000_t32" style="position:absolute;margin-left:-2.6pt;margin-top:16.5pt;width:473.15pt;height:0;z-index:251658240;mso-position-horizontal-relative:margin" o:connectortype="straight">
            <w10:wrap anchorx="margin"/>
          </v:shape>
        </w:pict>
      </w:r>
      <w:bookmarkStart w:id="0" w:name="OLE_LINK1"/>
      <w:bookmarkStart w:id="1" w:name="OLE_LINK2"/>
    </w:p>
    <w:p w:rsidR="00786413" w:rsidRPr="009B297F" w:rsidRDefault="00786413" w:rsidP="00D75A41">
      <w:pPr>
        <w:pStyle w:val="PlainText"/>
        <w:rPr>
          <w:rFonts w:ascii="Calibri" w:hAnsi="Calibri" w:cs="Calibri"/>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HOP Logo with tagline Orange (PMS 173 C).jpg" style="position:absolute;margin-left:288.9pt;margin-top:11.2pt;width:150.3pt;height:84.6pt;z-index:251659264;visibility:visible">
            <v:imagedata r:id="rId7" o:title=""/>
          </v:shape>
        </w:pict>
      </w:r>
    </w:p>
    <w:p w:rsidR="00786413" w:rsidRDefault="00786413" w:rsidP="00B11F0F">
      <w:pPr>
        <w:pStyle w:val="PlainText"/>
        <w:rPr>
          <w:rFonts w:ascii="Calibri" w:hAnsi="Calibri" w:cs="Calibri"/>
          <w:bCs/>
          <w:sz w:val="24"/>
          <w:szCs w:val="24"/>
        </w:rPr>
      </w:pPr>
      <w:r>
        <w:rPr>
          <w:rFonts w:ascii="Calibri" w:hAnsi="Calibri" w:cs="Calibri"/>
          <w:bCs/>
          <w:sz w:val="24"/>
          <w:szCs w:val="24"/>
        </w:rPr>
        <w:t>Sandestin Hilton</w:t>
      </w:r>
    </w:p>
    <w:p w:rsidR="00786413" w:rsidRPr="009B297F" w:rsidRDefault="00786413" w:rsidP="00B11F0F">
      <w:pPr>
        <w:pStyle w:val="PlainText"/>
        <w:rPr>
          <w:rFonts w:ascii="Calibri" w:hAnsi="Calibri" w:cs="Calibri"/>
          <w:bCs/>
          <w:sz w:val="24"/>
          <w:szCs w:val="24"/>
        </w:rPr>
      </w:pPr>
      <w:smartTag w:uri="urn:schemas-microsoft-com:office:smarttags" w:element="place">
        <w:smartTag w:uri="urn:schemas-microsoft-com:office:smarttags" w:element="City">
          <w:r>
            <w:rPr>
              <w:rFonts w:ascii="Calibri" w:hAnsi="Calibri" w:cs="Calibri"/>
              <w:bCs/>
              <w:sz w:val="24"/>
              <w:szCs w:val="24"/>
            </w:rPr>
            <w:t>Destin</w:t>
          </w:r>
        </w:smartTag>
        <w:r>
          <w:rPr>
            <w:rFonts w:ascii="Calibri" w:hAnsi="Calibri" w:cs="Calibri"/>
            <w:bCs/>
            <w:sz w:val="24"/>
            <w:szCs w:val="24"/>
          </w:rPr>
          <w:t xml:space="preserve">, </w:t>
        </w:r>
        <w:smartTag w:uri="urn:schemas-microsoft-com:office:smarttags" w:element="State">
          <w:r>
            <w:rPr>
              <w:rFonts w:ascii="Calibri" w:hAnsi="Calibri" w:cs="Calibri"/>
              <w:bCs/>
              <w:sz w:val="24"/>
              <w:szCs w:val="24"/>
            </w:rPr>
            <w:t>Florida</w:t>
          </w:r>
        </w:smartTag>
      </w:smartTag>
      <w:r>
        <w:rPr>
          <w:rFonts w:ascii="Calibri" w:hAnsi="Calibri" w:cs="Calibri"/>
          <w:bCs/>
          <w:sz w:val="24"/>
          <w:szCs w:val="24"/>
        </w:rPr>
        <w:t xml:space="preserve"> </w:t>
      </w:r>
      <w:r w:rsidRPr="009B297F">
        <w:rPr>
          <w:rFonts w:ascii="Calibri" w:hAnsi="Calibri" w:cs="Calibri"/>
          <w:bCs/>
          <w:sz w:val="24"/>
          <w:szCs w:val="24"/>
        </w:rPr>
        <w:t xml:space="preserve"> </w:t>
      </w:r>
    </w:p>
    <w:p w:rsidR="00786413" w:rsidRPr="009B297F" w:rsidRDefault="00786413" w:rsidP="007957B2">
      <w:pPr>
        <w:pStyle w:val="PlainText"/>
        <w:rPr>
          <w:rFonts w:ascii="Calibri" w:hAnsi="Calibri" w:cs="Calibri"/>
          <w:bCs/>
          <w:sz w:val="24"/>
          <w:szCs w:val="24"/>
        </w:rPr>
      </w:pPr>
      <w:r>
        <w:rPr>
          <w:rFonts w:ascii="Calibri" w:hAnsi="Calibri" w:cs="Calibri"/>
          <w:bCs/>
          <w:sz w:val="24"/>
          <w:szCs w:val="24"/>
        </w:rPr>
        <w:t>September 10</w:t>
      </w:r>
      <w:r w:rsidRPr="009B297F">
        <w:rPr>
          <w:rFonts w:ascii="Calibri" w:hAnsi="Calibri" w:cs="Calibri"/>
          <w:bCs/>
          <w:sz w:val="24"/>
          <w:szCs w:val="24"/>
        </w:rPr>
        <w:t>, 2015</w:t>
      </w:r>
    </w:p>
    <w:p w:rsidR="00786413" w:rsidRPr="009B297F" w:rsidRDefault="00786413" w:rsidP="00B11F0F">
      <w:pPr>
        <w:pStyle w:val="PlainText"/>
        <w:rPr>
          <w:rFonts w:ascii="Calibri" w:hAnsi="Calibri" w:cs="Calibri"/>
          <w:bCs/>
          <w:sz w:val="24"/>
          <w:szCs w:val="24"/>
        </w:rPr>
      </w:pPr>
      <w:r>
        <w:rPr>
          <w:rFonts w:ascii="Calibri" w:hAnsi="Calibri" w:cs="Calibri"/>
          <w:bCs/>
          <w:sz w:val="24"/>
          <w:szCs w:val="24"/>
        </w:rPr>
        <w:t>8</w:t>
      </w:r>
      <w:r w:rsidRPr="009B297F">
        <w:rPr>
          <w:rFonts w:ascii="Calibri" w:hAnsi="Calibri" w:cs="Calibri"/>
          <w:bCs/>
          <w:sz w:val="24"/>
          <w:szCs w:val="24"/>
        </w:rPr>
        <w:t>:</w:t>
      </w:r>
      <w:r>
        <w:rPr>
          <w:rFonts w:ascii="Calibri" w:hAnsi="Calibri" w:cs="Calibri"/>
          <w:bCs/>
          <w:sz w:val="24"/>
          <w:szCs w:val="24"/>
        </w:rPr>
        <w:t>3</w:t>
      </w:r>
      <w:r w:rsidRPr="009B297F">
        <w:rPr>
          <w:rFonts w:ascii="Calibri" w:hAnsi="Calibri" w:cs="Calibri"/>
          <w:bCs/>
          <w:sz w:val="24"/>
          <w:szCs w:val="24"/>
        </w:rPr>
        <w:t xml:space="preserve">0 a.m. – </w:t>
      </w:r>
      <w:r>
        <w:rPr>
          <w:rFonts w:ascii="Calibri" w:hAnsi="Calibri" w:cs="Calibri"/>
          <w:bCs/>
          <w:sz w:val="24"/>
          <w:szCs w:val="24"/>
        </w:rPr>
        <w:t>1:30</w:t>
      </w:r>
      <w:r w:rsidRPr="009B297F">
        <w:rPr>
          <w:rFonts w:ascii="Calibri" w:hAnsi="Calibri" w:cs="Calibri"/>
          <w:bCs/>
          <w:sz w:val="24"/>
          <w:szCs w:val="24"/>
        </w:rPr>
        <w:t xml:space="preserve"> p.m.</w:t>
      </w:r>
    </w:p>
    <w:p w:rsidR="00786413" w:rsidRDefault="00786413" w:rsidP="00B11F0F">
      <w:pPr>
        <w:pStyle w:val="PlainText"/>
        <w:rPr>
          <w:rFonts w:ascii="Calibri" w:hAnsi="Calibri" w:cs="Calibri"/>
          <w:b/>
          <w:bCs/>
          <w:sz w:val="24"/>
          <w:szCs w:val="24"/>
        </w:rPr>
      </w:pPr>
      <w:r>
        <w:rPr>
          <w:rFonts w:ascii="Calibri" w:hAnsi="Calibri" w:cs="Calibri"/>
          <w:b/>
          <w:bCs/>
          <w:sz w:val="24"/>
          <w:szCs w:val="24"/>
        </w:rPr>
        <w:t>$50 per registrant</w:t>
      </w:r>
    </w:p>
    <w:p w:rsidR="00786413" w:rsidRDefault="00786413" w:rsidP="00B11F0F">
      <w:pPr>
        <w:pStyle w:val="PlainText"/>
        <w:rPr>
          <w:rFonts w:ascii="Calibri" w:hAnsi="Calibri" w:cs="Calibri"/>
          <w:bCs/>
          <w:i/>
          <w:sz w:val="24"/>
          <w:szCs w:val="24"/>
        </w:rPr>
      </w:pPr>
      <w:r>
        <w:rPr>
          <w:rFonts w:ascii="Calibri" w:hAnsi="Calibri" w:cs="Calibri"/>
          <w:bCs/>
          <w:i/>
          <w:sz w:val="24"/>
          <w:szCs w:val="24"/>
        </w:rPr>
        <w:t>Webinar will not be offered</w:t>
      </w:r>
    </w:p>
    <w:p w:rsidR="00786413" w:rsidRPr="009B297F" w:rsidRDefault="00786413" w:rsidP="009E4F17">
      <w:pPr>
        <w:pStyle w:val="PlainText"/>
        <w:rPr>
          <w:rFonts w:ascii="Calibri" w:hAnsi="Calibri" w:cs="Calibri"/>
          <w:b/>
          <w:bCs/>
          <w:sz w:val="24"/>
          <w:szCs w:val="24"/>
        </w:rPr>
      </w:pPr>
    </w:p>
    <w:bookmarkEnd w:id="0"/>
    <w:bookmarkEnd w:id="1"/>
    <w:p w:rsidR="00786413" w:rsidRDefault="00786413" w:rsidP="005D1938">
      <w:pPr>
        <w:pStyle w:val="PlainText"/>
        <w:tabs>
          <w:tab w:val="right" w:pos="9360"/>
        </w:tabs>
        <w:rPr>
          <w:rFonts w:ascii="Calibri" w:hAnsi="Calibri" w:cs="Calibri"/>
          <w:b/>
          <w:bCs/>
          <w:sz w:val="24"/>
          <w:szCs w:val="24"/>
        </w:rPr>
      </w:pPr>
      <w:r>
        <w:rPr>
          <w:rFonts w:ascii="Calibri" w:hAnsi="Calibri" w:cs="Calibri"/>
          <w:b/>
          <w:bCs/>
          <w:sz w:val="24"/>
          <w:szCs w:val="24"/>
        </w:rPr>
        <w:t>8:30 a.m. Breakfast</w:t>
      </w:r>
    </w:p>
    <w:p w:rsidR="00786413" w:rsidRDefault="00786413" w:rsidP="005D1938">
      <w:pPr>
        <w:pStyle w:val="PlainText"/>
        <w:tabs>
          <w:tab w:val="right" w:pos="9360"/>
        </w:tabs>
        <w:rPr>
          <w:rFonts w:ascii="Calibri" w:hAnsi="Calibri" w:cs="Calibri"/>
          <w:b/>
          <w:bCs/>
          <w:sz w:val="24"/>
          <w:szCs w:val="24"/>
        </w:rPr>
      </w:pPr>
    </w:p>
    <w:p w:rsidR="00786413" w:rsidRPr="006D5CB6" w:rsidRDefault="00786413" w:rsidP="005D1938">
      <w:pPr>
        <w:pStyle w:val="PlainText"/>
        <w:tabs>
          <w:tab w:val="right" w:pos="9360"/>
        </w:tabs>
        <w:rPr>
          <w:rFonts w:ascii="Calibri" w:hAnsi="Calibri" w:cs="Calibri"/>
          <w:bCs/>
          <w:i/>
          <w:sz w:val="23"/>
          <w:szCs w:val="23"/>
        </w:rPr>
      </w:pPr>
      <w:r w:rsidRPr="006D5CB6">
        <w:rPr>
          <w:rFonts w:ascii="Calibri" w:hAnsi="Calibri" w:cs="Calibri"/>
          <w:b/>
          <w:bCs/>
          <w:sz w:val="23"/>
          <w:szCs w:val="23"/>
        </w:rPr>
        <w:t>9:00 a.m. Welcome &amp; Introductions</w:t>
      </w:r>
      <w:r w:rsidRPr="006D5CB6">
        <w:rPr>
          <w:rFonts w:ascii="Calibri" w:hAnsi="Calibri" w:cs="Calibri"/>
          <w:b/>
          <w:bCs/>
          <w:sz w:val="23"/>
          <w:szCs w:val="23"/>
        </w:rPr>
        <w:tab/>
      </w:r>
    </w:p>
    <w:p w:rsidR="00786413" w:rsidRPr="006D5CB6" w:rsidRDefault="00786413" w:rsidP="005D1938">
      <w:pPr>
        <w:pStyle w:val="PlainText"/>
        <w:tabs>
          <w:tab w:val="right" w:pos="9360"/>
        </w:tabs>
        <w:rPr>
          <w:rFonts w:ascii="Calibri" w:hAnsi="Calibri" w:cs="Calibri"/>
          <w:b/>
          <w:bCs/>
          <w:sz w:val="23"/>
          <w:szCs w:val="23"/>
        </w:rPr>
      </w:pPr>
    </w:p>
    <w:p w:rsidR="00786413" w:rsidRDefault="00786413" w:rsidP="0060074C">
      <w:pPr>
        <w:pStyle w:val="PlainText"/>
        <w:tabs>
          <w:tab w:val="right" w:pos="9360"/>
        </w:tabs>
        <w:rPr>
          <w:rFonts w:ascii="Calibri" w:hAnsi="Calibri" w:cs="Calibri"/>
          <w:b/>
          <w:bCs/>
          <w:sz w:val="23"/>
          <w:szCs w:val="23"/>
        </w:rPr>
      </w:pPr>
      <w:r w:rsidRPr="006D5CB6">
        <w:rPr>
          <w:rFonts w:ascii="Calibri" w:hAnsi="Calibri" w:cs="Calibri"/>
          <w:b/>
          <w:bCs/>
          <w:sz w:val="23"/>
          <w:szCs w:val="23"/>
        </w:rPr>
        <w:t xml:space="preserve">9:05 a.m. </w:t>
      </w:r>
      <w:r>
        <w:rPr>
          <w:rFonts w:ascii="Calibri" w:hAnsi="Calibri" w:cs="Calibri"/>
          <w:b/>
          <w:bCs/>
          <w:sz w:val="23"/>
          <w:szCs w:val="23"/>
        </w:rPr>
        <w:t>Managing Consumer Complaints in a Social World</w:t>
      </w:r>
    </w:p>
    <w:p w:rsidR="00786413" w:rsidRPr="0062755A" w:rsidRDefault="00786413" w:rsidP="0015505B">
      <w:pPr>
        <w:pStyle w:val="PlainText"/>
        <w:tabs>
          <w:tab w:val="right" w:pos="0"/>
        </w:tabs>
        <w:ind w:left="720"/>
        <w:rPr>
          <w:rFonts w:ascii="Calibri" w:hAnsi="Calibri" w:cs="Calibri"/>
          <w:bCs/>
          <w:sz w:val="23"/>
          <w:szCs w:val="23"/>
        </w:rPr>
      </w:pPr>
      <w:r w:rsidRPr="0062755A">
        <w:rPr>
          <w:rFonts w:ascii="Calibri" w:hAnsi="Calibri" w:cs="Calibri"/>
          <w:bCs/>
          <w:sz w:val="23"/>
          <w:szCs w:val="23"/>
        </w:rPr>
        <w:t xml:space="preserve">This session will explain how to use social media to </w:t>
      </w:r>
      <w:r>
        <w:rPr>
          <w:rFonts w:ascii="Calibri" w:hAnsi="Calibri" w:cs="Calibri"/>
          <w:bCs/>
          <w:sz w:val="23"/>
          <w:szCs w:val="23"/>
        </w:rPr>
        <w:t xml:space="preserve">monitor consumer complaints on across various digital and social media platforms. We’ll discuss sample policies and procedures your company can use to monitor your online reputation and properly handle consumer complaints online. </w:t>
      </w:r>
      <w:r w:rsidRPr="0062755A">
        <w:rPr>
          <w:rFonts w:ascii="Calibri" w:hAnsi="Calibri" w:cs="Calibri"/>
          <w:bCs/>
          <w:sz w:val="23"/>
          <w:szCs w:val="23"/>
        </w:rPr>
        <w:t>We’</w:t>
      </w:r>
      <w:r>
        <w:rPr>
          <w:rFonts w:ascii="Calibri" w:hAnsi="Calibri" w:cs="Calibri"/>
          <w:bCs/>
          <w:sz w:val="23"/>
          <w:szCs w:val="23"/>
        </w:rPr>
        <w:t xml:space="preserve">ll also provide tips on how to remain compliant in the social media space. </w:t>
      </w:r>
    </w:p>
    <w:p w:rsidR="00786413" w:rsidRDefault="00786413" w:rsidP="0060074C">
      <w:pPr>
        <w:pStyle w:val="PlainText"/>
        <w:tabs>
          <w:tab w:val="right" w:pos="9360"/>
        </w:tabs>
        <w:rPr>
          <w:rFonts w:ascii="Calibri" w:hAnsi="Calibri" w:cs="Calibri"/>
          <w:b/>
          <w:bCs/>
          <w:sz w:val="23"/>
          <w:szCs w:val="23"/>
        </w:rPr>
      </w:pPr>
    </w:p>
    <w:p w:rsidR="00786413" w:rsidRDefault="00786413" w:rsidP="00604F75">
      <w:pPr>
        <w:pStyle w:val="PlainText"/>
        <w:tabs>
          <w:tab w:val="right" w:pos="9360"/>
        </w:tabs>
        <w:rPr>
          <w:rFonts w:ascii="Calibri" w:hAnsi="Calibri" w:cs="Calibri"/>
          <w:b/>
          <w:sz w:val="23"/>
          <w:szCs w:val="23"/>
        </w:rPr>
      </w:pPr>
      <w:r w:rsidRPr="006D5CB6">
        <w:rPr>
          <w:rFonts w:ascii="Calibri" w:hAnsi="Calibri" w:cs="Calibri"/>
          <w:b/>
          <w:sz w:val="23"/>
          <w:szCs w:val="23"/>
        </w:rPr>
        <w:t>10:</w:t>
      </w:r>
      <w:r>
        <w:rPr>
          <w:rFonts w:ascii="Calibri" w:hAnsi="Calibri" w:cs="Calibri"/>
          <w:b/>
          <w:sz w:val="23"/>
          <w:szCs w:val="23"/>
        </w:rPr>
        <w:t>20</w:t>
      </w:r>
      <w:r w:rsidRPr="006D5CB6">
        <w:rPr>
          <w:rFonts w:ascii="Calibri" w:hAnsi="Calibri" w:cs="Calibri"/>
          <w:b/>
          <w:sz w:val="23"/>
          <w:szCs w:val="23"/>
        </w:rPr>
        <w:t xml:space="preserve"> a.m. </w:t>
      </w:r>
      <w:r>
        <w:rPr>
          <w:rFonts w:ascii="Calibri" w:hAnsi="Calibri" w:cs="Calibri"/>
          <w:b/>
          <w:sz w:val="23"/>
          <w:szCs w:val="23"/>
        </w:rPr>
        <w:t>Break</w:t>
      </w:r>
    </w:p>
    <w:p w:rsidR="00786413" w:rsidRDefault="00786413" w:rsidP="00604F75">
      <w:pPr>
        <w:pStyle w:val="PlainText"/>
        <w:tabs>
          <w:tab w:val="right" w:pos="9360"/>
        </w:tabs>
        <w:rPr>
          <w:rFonts w:ascii="Calibri" w:hAnsi="Calibri" w:cs="Calibri"/>
          <w:b/>
          <w:sz w:val="23"/>
          <w:szCs w:val="23"/>
        </w:rPr>
      </w:pPr>
    </w:p>
    <w:p w:rsidR="00786413" w:rsidRDefault="00786413" w:rsidP="0060074C">
      <w:pPr>
        <w:pStyle w:val="PlainText"/>
        <w:tabs>
          <w:tab w:val="right" w:pos="9360"/>
        </w:tabs>
        <w:rPr>
          <w:rFonts w:ascii="Calibri" w:hAnsi="Calibri" w:cs="Calibri"/>
          <w:b/>
          <w:sz w:val="23"/>
          <w:szCs w:val="23"/>
        </w:rPr>
      </w:pPr>
      <w:r w:rsidRPr="006D5CB6">
        <w:rPr>
          <w:rFonts w:ascii="Calibri" w:hAnsi="Calibri" w:cs="Calibri"/>
          <w:b/>
          <w:sz w:val="23"/>
          <w:szCs w:val="23"/>
        </w:rPr>
        <w:t xml:space="preserve">10:30 a.m. </w:t>
      </w:r>
      <w:r>
        <w:rPr>
          <w:rFonts w:ascii="Calibri" w:hAnsi="Calibri" w:cs="Calibri"/>
          <w:b/>
          <w:sz w:val="23"/>
          <w:szCs w:val="23"/>
        </w:rPr>
        <w:t xml:space="preserve">“Optional” Isn’t An Option </w:t>
      </w:r>
    </w:p>
    <w:p w:rsidR="00786413" w:rsidRPr="0062755A" w:rsidRDefault="00786413" w:rsidP="0015505B">
      <w:pPr>
        <w:pStyle w:val="PlainText"/>
        <w:tabs>
          <w:tab w:val="right" w:pos="9360"/>
        </w:tabs>
        <w:ind w:left="720"/>
        <w:rPr>
          <w:rFonts w:ascii="Calibri" w:hAnsi="Calibri" w:cs="Calibri"/>
          <w:b/>
          <w:sz w:val="23"/>
          <w:szCs w:val="23"/>
        </w:rPr>
      </w:pPr>
      <w:r w:rsidRPr="0062755A">
        <w:rPr>
          <w:rFonts w:ascii="Calibri" w:hAnsi="Calibri" w:cs="Calibri"/>
          <w:bCs/>
          <w:sz w:val="23"/>
          <w:szCs w:val="23"/>
        </w:rPr>
        <w:t xml:space="preserve">The </w:t>
      </w:r>
      <w:r>
        <w:rPr>
          <w:rFonts w:ascii="Calibri" w:hAnsi="Calibri" w:cs="Calibri"/>
          <w:bCs/>
          <w:sz w:val="23"/>
          <w:szCs w:val="23"/>
        </w:rPr>
        <w:t xml:space="preserve">new TRID rule </w:t>
      </w:r>
      <w:r w:rsidRPr="0062755A">
        <w:rPr>
          <w:rFonts w:ascii="Calibri" w:hAnsi="Calibri" w:cs="Calibri"/>
          <w:bCs/>
          <w:sz w:val="23"/>
          <w:szCs w:val="23"/>
        </w:rPr>
        <w:t>require</w:t>
      </w:r>
      <w:r>
        <w:rPr>
          <w:rFonts w:ascii="Calibri" w:hAnsi="Calibri" w:cs="Calibri"/>
          <w:bCs/>
          <w:sz w:val="23"/>
          <w:szCs w:val="23"/>
        </w:rPr>
        <w:t>s</w:t>
      </w:r>
      <w:r w:rsidRPr="0062755A">
        <w:rPr>
          <w:rFonts w:ascii="Calibri" w:hAnsi="Calibri" w:cs="Calibri"/>
          <w:bCs/>
          <w:sz w:val="23"/>
          <w:szCs w:val="23"/>
        </w:rPr>
        <w:t xml:space="preserve"> owner's title insura</w:t>
      </w:r>
      <w:r>
        <w:rPr>
          <w:rFonts w:ascii="Calibri" w:hAnsi="Calibri" w:cs="Calibri"/>
          <w:bCs/>
          <w:sz w:val="23"/>
          <w:szCs w:val="23"/>
        </w:rPr>
        <w:t>nce to be labeled as "optional” on the forms consumers receive.</w:t>
      </w:r>
      <w:r w:rsidRPr="0062755A">
        <w:rPr>
          <w:rFonts w:ascii="Calibri" w:hAnsi="Calibri" w:cs="Calibri"/>
          <w:bCs/>
          <w:sz w:val="23"/>
          <w:szCs w:val="23"/>
        </w:rPr>
        <w:t xml:space="preserve"> This session will</w:t>
      </w:r>
      <w:r>
        <w:rPr>
          <w:rFonts w:ascii="Calibri" w:hAnsi="Calibri" w:cs="Calibri"/>
          <w:bCs/>
          <w:sz w:val="23"/>
          <w:szCs w:val="23"/>
        </w:rPr>
        <w:t xml:space="preserve"> specific tools you can use to </w:t>
      </w:r>
      <w:r w:rsidRPr="0062755A">
        <w:rPr>
          <w:rFonts w:ascii="Calibri" w:hAnsi="Calibri" w:cs="Calibri"/>
          <w:bCs/>
          <w:sz w:val="23"/>
          <w:szCs w:val="23"/>
        </w:rPr>
        <w:t>ensure your real estate partners are prepared to answer questions about the value of an owner's title insurance policy.</w:t>
      </w:r>
      <w:r>
        <w:rPr>
          <w:rFonts w:ascii="Calibri" w:hAnsi="Calibri" w:cs="Calibri"/>
          <w:bCs/>
          <w:sz w:val="23"/>
          <w:szCs w:val="23"/>
        </w:rPr>
        <w:t xml:space="preserve"> We’ll also offer a sneak peak at new tools that ALTA will offers its members later this fall.</w:t>
      </w:r>
    </w:p>
    <w:p w:rsidR="00786413" w:rsidRDefault="00786413" w:rsidP="0062755A">
      <w:pPr>
        <w:pStyle w:val="PlainText"/>
        <w:tabs>
          <w:tab w:val="right" w:pos="9360"/>
        </w:tabs>
        <w:ind w:left="1080"/>
        <w:rPr>
          <w:rFonts w:ascii="Calibri" w:hAnsi="Calibri" w:cs="Calibri"/>
          <w:b/>
          <w:sz w:val="23"/>
          <w:szCs w:val="23"/>
        </w:rPr>
      </w:pPr>
    </w:p>
    <w:p w:rsidR="00786413" w:rsidRDefault="00786413" w:rsidP="0060074C">
      <w:pPr>
        <w:pStyle w:val="PlainText"/>
        <w:tabs>
          <w:tab w:val="right" w:pos="9360"/>
        </w:tabs>
        <w:rPr>
          <w:rFonts w:ascii="Calibri" w:hAnsi="Calibri" w:cs="Calibri"/>
          <w:b/>
          <w:sz w:val="23"/>
          <w:szCs w:val="23"/>
        </w:rPr>
      </w:pPr>
      <w:r>
        <w:rPr>
          <w:rFonts w:ascii="Calibri" w:hAnsi="Calibri" w:cs="Calibri"/>
          <w:b/>
          <w:sz w:val="23"/>
          <w:szCs w:val="23"/>
        </w:rPr>
        <w:t>11:45 a.m. Break</w:t>
      </w:r>
    </w:p>
    <w:p w:rsidR="00786413" w:rsidRDefault="00786413" w:rsidP="0060074C">
      <w:pPr>
        <w:pStyle w:val="PlainText"/>
        <w:tabs>
          <w:tab w:val="right" w:pos="9360"/>
        </w:tabs>
        <w:rPr>
          <w:rFonts w:ascii="Calibri" w:hAnsi="Calibri" w:cs="Calibri"/>
          <w:b/>
          <w:sz w:val="23"/>
          <w:szCs w:val="23"/>
        </w:rPr>
      </w:pPr>
    </w:p>
    <w:p w:rsidR="00786413" w:rsidRPr="006D5CB6" w:rsidRDefault="00786413" w:rsidP="0060074C">
      <w:pPr>
        <w:pStyle w:val="PlainText"/>
        <w:tabs>
          <w:tab w:val="right" w:pos="9360"/>
        </w:tabs>
        <w:rPr>
          <w:rFonts w:ascii="Calibri" w:hAnsi="Calibri" w:cs="Calibri"/>
          <w:i/>
          <w:sz w:val="23"/>
          <w:szCs w:val="23"/>
        </w:rPr>
      </w:pPr>
      <w:r>
        <w:rPr>
          <w:rFonts w:ascii="Calibri" w:hAnsi="Calibri" w:cs="Calibri"/>
          <w:b/>
          <w:sz w:val="23"/>
          <w:szCs w:val="23"/>
        </w:rPr>
        <w:t>12:00 p.m. Working Lunch on Barriers to Consumer Communication</w:t>
      </w:r>
      <w:r w:rsidRPr="006D5CB6">
        <w:rPr>
          <w:rFonts w:ascii="Calibri" w:hAnsi="Calibri" w:cs="Calibri"/>
          <w:b/>
          <w:sz w:val="23"/>
          <w:szCs w:val="23"/>
        </w:rPr>
        <w:tab/>
      </w:r>
    </w:p>
    <w:p w:rsidR="00786413" w:rsidRPr="0062755A" w:rsidRDefault="00786413" w:rsidP="0015505B">
      <w:pPr>
        <w:pStyle w:val="PlainText"/>
        <w:tabs>
          <w:tab w:val="right" w:pos="9360"/>
        </w:tabs>
        <w:ind w:left="720"/>
        <w:rPr>
          <w:rFonts w:ascii="Calibri" w:hAnsi="Calibri" w:cs="Calibri"/>
          <w:b/>
          <w:sz w:val="23"/>
          <w:szCs w:val="23"/>
        </w:rPr>
      </w:pPr>
      <w:r>
        <w:rPr>
          <w:rFonts w:ascii="Calibri" w:hAnsi="Calibri" w:cs="Calibri"/>
          <w:bCs/>
          <w:sz w:val="23"/>
          <w:szCs w:val="23"/>
        </w:rPr>
        <w:t xml:space="preserve">This open-forum discussion will allow attendees to discuss various barriers to directly marketing to homebuyers in their local market. We’ll discuss solutions to these challenges and ways that ALTA and DLTA can be helpful in your efforts. </w:t>
      </w:r>
    </w:p>
    <w:p w:rsidR="00786413" w:rsidRDefault="00786413" w:rsidP="00235829">
      <w:pPr>
        <w:pStyle w:val="PlainText"/>
        <w:tabs>
          <w:tab w:val="right" w:pos="9360"/>
        </w:tabs>
        <w:rPr>
          <w:rFonts w:ascii="Calibri" w:hAnsi="Calibri" w:cs="Calibri"/>
          <w:b/>
          <w:sz w:val="23"/>
          <w:szCs w:val="23"/>
        </w:rPr>
      </w:pPr>
      <w:r w:rsidRPr="006D5CB6">
        <w:rPr>
          <w:rFonts w:ascii="Calibri" w:hAnsi="Calibri" w:cs="Calibri"/>
          <w:b/>
          <w:sz w:val="23"/>
          <w:szCs w:val="23"/>
        </w:rPr>
        <w:tab/>
      </w:r>
    </w:p>
    <w:p w:rsidR="00786413" w:rsidRPr="009B69A9" w:rsidRDefault="00786413" w:rsidP="006435DF">
      <w:pPr>
        <w:rPr>
          <w:i/>
          <w:sz w:val="23"/>
          <w:szCs w:val="23"/>
        </w:rPr>
      </w:pPr>
      <w:r w:rsidRPr="006D5CB6">
        <w:rPr>
          <w:rFonts w:cs="Calibri"/>
          <w:b/>
          <w:sz w:val="23"/>
          <w:szCs w:val="23"/>
        </w:rPr>
        <w:t>1:</w:t>
      </w:r>
      <w:r>
        <w:rPr>
          <w:rFonts w:cs="Calibri"/>
          <w:b/>
          <w:sz w:val="23"/>
          <w:szCs w:val="23"/>
        </w:rPr>
        <w:t>15</w:t>
      </w:r>
      <w:r w:rsidRPr="006D5CB6">
        <w:rPr>
          <w:rFonts w:cs="Calibri"/>
          <w:b/>
          <w:sz w:val="23"/>
          <w:szCs w:val="23"/>
        </w:rPr>
        <w:t xml:space="preserve"> p.m.</w:t>
      </w:r>
      <w:r w:rsidRPr="006D5CB6">
        <w:rPr>
          <w:sz w:val="23"/>
          <w:szCs w:val="23"/>
        </w:rPr>
        <w:t xml:space="preserve"> </w:t>
      </w:r>
      <w:r>
        <w:rPr>
          <w:b/>
          <w:sz w:val="23"/>
          <w:szCs w:val="23"/>
        </w:rPr>
        <w:t>Wrap-Up</w:t>
      </w:r>
      <w:r>
        <w:rPr>
          <w:sz w:val="23"/>
          <w:szCs w:val="23"/>
        </w:rPr>
        <w:t xml:space="preserve"> </w:t>
      </w:r>
      <w:r w:rsidRPr="009B69A9">
        <w:rPr>
          <w:b/>
          <w:sz w:val="23"/>
          <w:szCs w:val="23"/>
        </w:rPr>
        <w:t>&amp; Closing Remarks</w:t>
      </w:r>
      <w:r>
        <w:rPr>
          <w:sz w:val="23"/>
          <w:szCs w:val="23"/>
        </w:rPr>
        <w:t xml:space="preserve">   </w:t>
      </w:r>
    </w:p>
    <w:p w:rsidR="00786413" w:rsidRDefault="00786413" w:rsidP="009B297F">
      <w:pPr>
        <w:spacing w:line="360" w:lineRule="auto"/>
        <w:rPr>
          <w:rFonts w:cs="Calibri"/>
          <w:b/>
          <w:sz w:val="23"/>
          <w:szCs w:val="23"/>
        </w:rPr>
      </w:pPr>
    </w:p>
    <w:p w:rsidR="00786413" w:rsidRPr="006D5CB6" w:rsidRDefault="00786413" w:rsidP="009B297F">
      <w:pPr>
        <w:spacing w:line="360" w:lineRule="auto"/>
        <w:rPr>
          <w:rFonts w:cs="Calibri"/>
          <w:b/>
          <w:sz w:val="23"/>
          <w:szCs w:val="23"/>
        </w:rPr>
      </w:pPr>
    </w:p>
    <w:sectPr w:rsidR="00786413" w:rsidRPr="006D5CB6" w:rsidSect="009B297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13" w:rsidRDefault="00786413" w:rsidP="003C4915">
      <w:r>
        <w:separator/>
      </w:r>
    </w:p>
  </w:endnote>
  <w:endnote w:type="continuationSeparator" w:id="0">
    <w:p w:rsidR="00786413" w:rsidRDefault="00786413" w:rsidP="003C4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13" w:rsidRDefault="00786413" w:rsidP="003C4915">
      <w:r>
        <w:separator/>
      </w:r>
    </w:p>
  </w:footnote>
  <w:footnote w:type="continuationSeparator" w:id="0">
    <w:p w:rsidR="00786413" w:rsidRDefault="00786413" w:rsidP="003C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13" w:rsidRDefault="00786413" w:rsidP="00643ECD">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AE0"/>
    <w:multiLevelType w:val="hybridMultilevel"/>
    <w:tmpl w:val="598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E2081"/>
    <w:multiLevelType w:val="hybridMultilevel"/>
    <w:tmpl w:val="15A81EA0"/>
    <w:lvl w:ilvl="0" w:tplc="06A2C338">
      <w:start w:val="1"/>
      <w:numFmt w:val="bullet"/>
      <w:lvlText w:val=""/>
      <w:lvlJc w:val="left"/>
      <w:pPr>
        <w:tabs>
          <w:tab w:val="num" w:pos="1080"/>
        </w:tabs>
        <w:ind w:left="1080" w:hanging="360"/>
      </w:pPr>
      <w:rPr>
        <w:rFonts w:ascii="Symbol" w:hAnsi="Symbol" w:hint="default"/>
      </w:rPr>
    </w:lvl>
    <w:lvl w:ilvl="1" w:tplc="6E74D94E">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A5430"/>
    <w:multiLevelType w:val="multilevel"/>
    <w:tmpl w:val="DE9824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ABD2CA0"/>
    <w:multiLevelType w:val="hybridMultilevel"/>
    <w:tmpl w:val="682A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F2A1F"/>
    <w:multiLevelType w:val="hybridMultilevel"/>
    <w:tmpl w:val="AFEEB3B4"/>
    <w:lvl w:ilvl="0" w:tplc="DC6E0802">
      <w:numFmt w:val="bullet"/>
      <w:lvlText w:val="-"/>
      <w:lvlJc w:val="left"/>
      <w:pPr>
        <w:ind w:left="3240" w:hanging="360"/>
      </w:pPr>
      <w:rPr>
        <w:rFonts w:ascii="Times New Roman" w:eastAsia="Times New Roman" w:hAnsi="Times New Roman" w:hint="default"/>
        <w:b/>
        <w:color w:val="auto"/>
        <w:sz w:val="22"/>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F786C79"/>
    <w:multiLevelType w:val="hybridMultilevel"/>
    <w:tmpl w:val="73F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823E0"/>
    <w:multiLevelType w:val="hybridMultilevel"/>
    <w:tmpl w:val="036CB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C23679"/>
    <w:multiLevelType w:val="hybridMultilevel"/>
    <w:tmpl w:val="A80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926B7"/>
    <w:multiLevelType w:val="hybridMultilevel"/>
    <w:tmpl w:val="EA88F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C15D8D"/>
    <w:multiLevelType w:val="hybridMultilevel"/>
    <w:tmpl w:val="7A1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5480B"/>
    <w:multiLevelType w:val="hybridMultilevel"/>
    <w:tmpl w:val="D94E2B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6E74D94E">
      <w:start w:val="1"/>
      <w:numFmt w:val="bullet"/>
      <w:lvlText w:val="o"/>
      <w:lvlJc w:val="left"/>
      <w:pPr>
        <w:ind w:left="1440" w:hanging="360"/>
      </w:pPr>
      <w:rPr>
        <w:rFonts w:ascii="Courier New" w:hAnsi="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
  </w:num>
  <w:num w:numId="6">
    <w:abstractNumId w:val="10"/>
  </w:num>
  <w:num w:numId="7">
    <w:abstractNumId w:val="7"/>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9B6"/>
    <w:rsid w:val="00005061"/>
    <w:rsid w:val="00043831"/>
    <w:rsid w:val="0008594E"/>
    <w:rsid w:val="000B7B15"/>
    <w:rsid w:val="000F2EA4"/>
    <w:rsid w:val="00110CCF"/>
    <w:rsid w:val="00132612"/>
    <w:rsid w:val="00146D27"/>
    <w:rsid w:val="001475B9"/>
    <w:rsid w:val="0015505B"/>
    <w:rsid w:val="0016259D"/>
    <w:rsid w:val="00175FBB"/>
    <w:rsid w:val="00187564"/>
    <w:rsid w:val="001910A3"/>
    <w:rsid w:val="001D7A9F"/>
    <w:rsid w:val="001E4663"/>
    <w:rsid w:val="001F4403"/>
    <w:rsid w:val="00235829"/>
    <w:rsid w:val="00270DDF"/>
    <w:rsid w:val="00326403"/>
    <w:rsid w:val="00332A51"/>
    <w:rsid w:val="003C4915"/>
    <w:rsid w:val="003D5265"/>
    <w:rsid w:val="003D6FC9"/>
    <w:rsid w:val="003E5800"/>
    <w:rsid w:val="0040510F"/>
    <w:rsid w:val="004123B0"/>
    <w:rsid w:val="00444138"/>
    <w:rsid w:val="00446F73"/>
    <w:rsid w:val="004C455E"/>
    <w:rsid w:val="005D1938"/>
    <w:rsid w:val="005F5723"/>
    <w:rsid w:val="0060074C"/>
    <w:rsid w:val="00604F75"/>
    <w:rsid w:val="0062755A"/>
    <w:rsid w:val="00640FB2"/>
    <w:rsid w:val="006435DF"/>
    <w:rsid w:val="00643ECD"/>
    <w:rsid w:val="00646AB2"/>
    <w:rsid w:val="00681348"/>
    <w:rsid w:val="006D5CB6"/>
    <w:rsid w:val="006F3ABC"/>
    <w:rsid w:val="00735884"/>
    <w:rsid w:val="00786413"/>
    <w:rsid w:val="00792D0B"/>
    <w:rsid w:val="007952F7"/>
    <w:rsid w:val="007957B2"/>
    <w:rsid w:val="007B060B"/>
    <w:rsid w:val="007B2B60"/>
    <w:rsid w:val="0082496A"/>
    <w:rsid w:val="008429B6"/>
    <w:rsid w:val="0084732E"/>
    <w:rsid w:val="008709FB"/>
    <w:rsid w:val="00891D72"/>
    <w:rsid w:val="008B1A9A"/>
    <w:rsid w:val="00901705"/>
    <w:rsid w:val="009B297F"/>
    <w:rsid w:val="009B69A9"/>
    <w:rsid w:val="009E4F17"/>
    <w:rsid w:val="009F5B9F"/>
    <w:rsid w:val="00A61547"/>
    <w:rsid w:val="00A84F53"/>
    <w:rsid w:val="00AA69F6"/>
    <w:rsid w:val="00AE5E9A"/>
    <w:rsid w:val="00B00F91"/>
    <w:rsid w:val="00B11F0F"/>
    <w:rsid w:val="00B708D3"/>
    <w:rsid w:val="00BC1C30"/>
    <w:rsid w:val="00C204B3"/>
    <w:rsid w:val="00C77AB5"/>
    <w:rsid w:val="00C83B27"/>
    <w:rsid w:val="00CD5455"/>
    <w:rsid w:val="00CE5BE4"/>
    <w:rsid w:val="00D01E80"/>
    <w:rsid w:val="00D07100"/>
    <w:rsid w:val="00D65B3E"/>
    <w:rsid w:val="00D66C22"/>
    <w:rsid w:val="00D75A41"/>
    <w:rsid w:val="00DA2F7B"/>
    <w:rsid w:val="00DC40E2"/>
    <w:rsid w:val="00DC61FA"/>
    <w:rsid w:val="00DD02F9"/>
    <w:rsid w:val="00DD10DE"/>
    <w:rsid w:val="00DD1359"/>
    <w:rsid w:val="00DF7026"/>
    <w:rsid w:val="00E02F0C"/>
    <w:rsid w:val="00EA794C"/>
    <w:rsid w:val="00EB7245"/>
    <w:rsid w:val="00EC3EE5"/>
    <w:rsid w:val="00ED1A91"/>
    <w:rsid w:val="00ED46EB"/>
    <w:rsid w:val="00F33C52"/>
    <w:rsid w:val="00F57B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0C"/>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429B6"/>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8429B6"/>
    <w:rPr>
      <w:rFonts w:ascii="Consolas" w:hAnsi="Consolas" w:cs="Times New Roman"/>
      <w:sz w:val="21"/>
      <w:szCs w:val="21"/>
    </w:rPr>
  </w:style>
  <w:style w:type="paragraph" w:styleId="BalloonText">
    <w:name w:val="Balloon Text"/>
    <w:basedOn w:val="Normal"/>
    <w:link w:val="BalloonTextChar"/>
    <w:uiPriority w:val="99"/>
    <w:semiHidden/>
    <w:rsid w:val="008429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29B6"/>
    <w:rPr>
      <w:rFonts w:ascii="Tahoma" w:hAnsi="Tahoma" w:cs="Tahoma"/>
      <w:sz w:val="16"/>
      <w:szCs w:val="16"/>
    </w:rPr>
  </w:style>
  <w:style w:type="paragraph" w:styleId="Header">
    <w:name w:val="header"/>
    <w:basedOn w:val="Normal"/>
    <w:link w:val="HeaderChar"/>
    <w:uiPriority w:val="99"/>
    <w:rsid w:val="003C4915"/>
    <w:pPr>
      <w:tabs>
        <w:tab w:val="center" w:pos="4680"/>
        <w:tab w:val="right" w:pos="9360"/>
      </w:tabs>
    </w:pPr>
  </w:style>
  <w:style w:type="character" w:customStyle="1" w:styleId="HeaderChar">
    <w:name w:val="Header Char"/>
    <w:basedOn w:val="DefaultParagraphFont"/>
    <w:link w:val="Header"/>
    <w:uiPriority w:val="99"/>
    <w:locked/>
    <w:rsid w:val="003C4915"/>
    <w:rPr>
      <w:rFonts w:cs="Times New Roman"/>
    </w:rPr>
  </w:style>
  <w:style w:type="paragraph" w:styleId="Footer">
    <w:name w:val="footer"/>
    <w:basedOn w:val="Normal"/>
    <w:link w:val="FooterChar"/>
    <w:uiPriority w:val="99"/>
    <w:semiHidden/>
    <w:rsid w:val="003C4915"/>
    <w:pPr>
      <w:tabs>
        <w:tab w:val="center" w:pos="4680"/>
        <w:tab w:val="right" w:pos="9360"/>
      </w:tabs>
    </w:pPr>
  </w:style>
  <w:style w:type="character" w:customStyle="1" w:styleId="FooterChar">
    <w:name w:val="Footer Char"/>
    <w:basedOn w:val="DefaultParagraphFont"/>
    <w:link w:val="Footer"/>
    <w:uiPriority w:val="99"/>
    <w:semiHidden/>
    <w:locked/>
    <w:rsid w:val="003C4915"/>
    <w:rPr>
      <w:rFonts w:cs="Times New Roman"/>
    </w:rPr>
  </w:style>
  <w:style w:type="paragraph" w:styleId="ListParagraph">
    <w:name w:val="List Paragraph"/>
    <w:basedOn w:val="Normal"/>
    <w:uiPriority w:val="99"/>
    <w:qFormat/>
    <w:rsid w:val="006435DF"/>
    <w:pPr>
      <w:ind w:left="720"/>
      <w:contextualSpacing/>
    </w:pPr>
  </w:style>
  <w:style w:type="character" w:styleId="Hyperlink">
    <w:name w:val="Hyperlink"/>
    <w:basedOn w:val="DefaultParagraphFont"/>
    <w:uiPriority w:val="99"/>
    <w:rsid w:val="00175FBB"/>
    <w:rPr>
      <w:rFonts w:cs="Times New Roman"/>
      <w:color w:val="0000FF"/>
      <w:u w:val="single"/>
    </w:rPr>
  </w:style>
  <w:style w:type="character" w:styleId="Emphasis">
    <w:name w:val="Emphasis"/>
    <w:basedOn w:val="DefaultParagraphFont"/>
    <w:uiPriority w:val="99"/>
    <w:qFormat/>
    <w:rsid w:val="00175FBB"/>
    <w:rPr>
      <w:rFonts w:cs="Times New Roman"/>
      <w:i/>
      <w:iCs/>
    </w:rPr>
  </w:style>
</w:styles>
</file>

<file path=word/webSettings.xml><?xml version="1.0" encoding="utf-8"?>
<w:webSettings xmlns:r="http://schemas.openxmlformats.org/officeDocument/2006/relationships" xmlns:w="http://schemas.openxmlformats.org/wordprocessingml/2006/main">
  <w:divs>
    <w:div w:id="1653870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216</Words>
  <Characters>1233</Characters>
  <Application>Microsoft Office Outlook</Application>
  <DocSecurity>0</DocSecurity>
  <Lines>0</Lines>
  <Paragraphs>0</Paragraphs>
  <ScaleCrop>false</ScaleCrop>
  <Company>American Land Title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Homebuyer Outreach Program Workshop Agenda</dc:title>
  <dc:subject/>
  <dc:creator>claire</dc:creator>
  <cp:keywords/>
  <dc:description/>
  <cp:lastModifiedBy>arn</cp:lastModifiedBy>
  <cp:revision>2</cp:revision>
  <cp:lastPrinted>2015-07-20T13:24:00Z</cp:lastPrinted>
  <dcterms:created xsi:type="dcterms:W3CDTF">2015-07-20T13:55:00Z</dcterms:created>
  <dcterms:modified xsi:type="dcterms:W3CDTF">2015-07-20T13:55:00Z</dcterms:modified>
</cp:coreProperties>
</file>